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BCBD" w14:textId="349837A1" w:rsidR="00494E01" w:rsidRPr="00D4188D" w:rsidRDefault="00CC147B" w:rsidP="007C7DD2">
      <w:pPr>
        <w:pBdr>
          <w:top w:val="nil"/>
          <w:left w:val="nil"/>
          <w:bottom w:val="nil"/>
          <w:right w:val="nil"/>
          <w:between w:val="nil"/>
        </w:pBdr>
        <w:jc w:val="center"/>
        <w:rPr>
          <w:rFonts w:asciiTheme="minorEastAsia" w:hAnsiTheme="minorEastAsia"/>
          <w:color w:val="000000"/>
          <w:sz w:val="32"/>
          <w:szCs w:val="32"/>
        </w:rPr>
      </w:pPr>
      <w:r w:rsidRPr="00D4188D">
        <w:rPr>
          <w:rFonts w:asciiTheme="minorEastAsia" w:hAnsiTheme="minorEastAsia"/>
          <w:sz w:val="32"/>
          <w:szCs w:val="32"/>
          <w:highlight w:val="white"/>
        </w:rPr>
        <w:t>復</w:t>
      </w:r>
      <w:r w:rsidR="00AC344C" w:rsidRPr="00D4188D">
        <w:rPr>
          <w:rFonts w:asciiTheme="minorEastAsia" w:hAnsiTheme="minorEastAsia" w:hint="eastAsia"/>
          <w:sz w:val="32"/>
          <w:szCs w:val="32"/>
          <w:highlight w:val="white"/>
        </w:rPr>
        <w:t xml:space="preserve"> </w:t>
      </w:r>
      <w:r w:rsidRPr="00D4188D">
        <w:rPr>
          <w:rFonts w:asciiTheme="minorEastAsia" w:hAnsiTheme="minorEastAsia"/>
          <w:sz w:val="32"/>
          <w:szCs w:val="32"/>
          <w:highlight w:val="white"/>
        </w:rPr>
        <w:t>職</w:t>
      </w:r>
      <w:r w:rsidR="00AC344C" w:rsidRPr="00D4188D">
        <w:rPr>
          <w:rFonts w:asciiTheme="minorEastAsia" w:hAnsiTheme="minorEastAsia" w:hint="eastAsia"/>
          <w:sz w:val="32"/>
          <w:szCs w:val="32"/>
          <w:highlight w:val="white"/>
        </w:rPr>
        <w:t xml:space="preserve"> </w:t>
      </w:r>
      <w:r w:rsidRPr="00D4188D">
        <w:rPr>
          <w:rFonts w:asciiTheme="minorEastAsia" w:hAnsiTheme="minorEastAsia"/>
          <w:sz w:val="32"/>
          <w:szCs w:val="32"/>
          <w:highlight w:val="white"/>
        </w:rPr>
        <w:t>準</w:t>
      </w:r>
      <w:r w:rsidR="00AC344C" w:rsidRPr="00D4188D">
        <w:rPr>
          <w:rFonts w:asciiTheme="minorEastAsia" w:hAnsiTheme="minorEastAsia" w:hint="eastAsia"/>
          <w:sz w:val="32"/>
          <w:szCs w:val="32"/>
          <w:highlight w:val="white"/>
        </w:rPr>
        <w:t xml:space="preserve"> </w:t>
      </w:r>
      <w:r w:rsidRPr="00D4188D">
        <w:rPr>
          <w:rFonts w:asciiTheme="minorEastAsia" w:hAnsiTheme="minorEastAsia"/>
          <w:sz w:val="32"/>
          <w:szCs w:val="32"/>
          <w:highlight w:val="white"/>
        </w:rPr>
        <w:t>備</w:t>
      </w:r>
      <w:r w:rsidR="00AC344C" w:rsidRPr="00D4188D">
        <w:rPr>
          <w:rFonts w:asciiTheme="minorEastAsia" w:hAnsiTheme="minorEastAsia" w:hint="eastAsia"/>
          <w:sz w:val="32"/>
          <w:szCs w:val="32"/>
          <w:highlight w:val="white"/>
        </w:rPr>
        <w:t xml:space="preserve"> </w:t>
      </w:r>
      <w:r w:rsidRPr="00D4188D">
        <w:rPr>
          <w:rFonts w:asciiTheme="minorEastAsia" w:hAnsiTheme="minorEastAsia"/>
          <w:sz w:val="32"/>
          <w:szCs w:val="32"/>
          <w:highlight w:val="white"/>
        </w:rPr>
        <w:t>完</w:t>
      </w:r>
      <w:r w:rsidR="00AC344C" w:rsidRPr="00D4188D">
        <w:rPr>
          <w:rFonts w:asciiTheme="minorEastAsia" w:hAnsiTheme="minorEastAsia" w:hint="eastAsia"/>
          <w:sz w:val="32"/>
          <w:szCs w:val="32"/>
          <w:highlight w:val="white"/>
        </w:rPr>
        <w:t xml:space="preserve"> </w:t>
      </w:r>
      <w:r w:rsidRPr="00D4188D">
        <w:rPr>
          <w:rFonts w:asciiTheme="minorEastAsia" w:hAnsiTheme="minorEastAsia"/>
          <w:sz w:val="32"/>
          <w:szCs w:val="32"/>
          <w:highlight w:val="white"/>
        </w:rPr>
        <w:t>了</w:t>
      </w:r>
      <w:r w:rsidR="00AC344C" w:rsidRPr="00D4188D">
        <w:rPr>
          <w:rFonts w:asciiTheme="minorEastAsia" w:hAnsiTheme="minorEastAsia" w:hint="eastAsia"/>
          <w:sz w:val="32"/>
          <w:szCs w:val="32"/>
          <w:highlight w:val="white"/>
        </w:rPr>
        <w:t xml:space="preserve"> </w:t>
      </w:r>
      <w:r w:rsidRPr="00D4188D">
        <w:rPr>
          <w:rFonts w:asciiTheme="minorEastAsia" w:hAnsiTheme="minorEastAsia"/>
          <w:sz w:val="32"/>
          <w:szCs w:val="32"/>
          <w:highlight w:val="white"/>
        </w:rPr>
        <w:t>シ</w:t>
      </w:r>
      <w:r w:rsidR="00AC344C" w:rsidRPr="00D4188D">
        <w:rPr>
          <w:rFonts w:asciiTheme="minorEastAsia" w:hAnsiTheme="minorEastAsia" w:hint="eastAsia"/>
          <w:sz w:val="32"/>
          <w:szCs w:val="32"/>
          <w:highlight w:val="white"/>
        </w:rPr>
        <w:t xml:space="preserve"> ― </w:t>
      </w:r>
      <w:r w:rsidRPr="00D4188D">
        <w:rPr>
          <w:rFonts w:asciiTheme="minorEastAsia" w:hAnsiTheme="minorEastAsia"/>
          <w:sz w:val="32"/>
          <w:szCs w:val="32"/>
          <w:highlight w:val="white"/>
        </w:rPr>
        <w:t>ト</w:t>
      </w:r>
    </w:p>
    <w:p w14:paraId="40587BDF" w14:textId="467B111C" w:rsidR="00494E01" w:rsidRPr="00D4188D" w:rsidRDefault="00AC344C" w:rsidP="00B94155">
      <w:pPr>
        <w:pBdr>
          <w:top w:val="nil"/>
          <w:left w:val="nil"/>
          <w:bottom w:val="nil"/>
          <w:right w:val="nil"/>
          <w:between w:val="nil"/>
        </w:pBdr>
        <w:ind w:firstLine="360"/>
        <w:jc w:val="center"/>
        <w:rPr>
          <w:rFonts w:asciiTheme="minorEastAsia" w:hAnsiTheme="minorEastAsia"/>
          <w:sz w:val="21"/>
          <w:szCs w:val="21"/>
        </w:rPr>
      </w:pPr>
      <w:r w:rsidRPr="00D4188D">
        <w:rPr>
          <w:rFonts w:asciiTheme="minorEastAsia" w:hAnsiTheme="minorEastAsia" w:hint="eastAsia"/>
          <w:sz w:val="21"/>
          <w:szCs w:val="21"/>
        </w:rPr>
        <w:t xml:space="preserve"> </w:t>
      </w:r>
    </w:p>
    <w:p w14:paraId="1D94F25B" w14:textId="77777777" w:rsidR="00494E01" w:rsidRPr="00D4188D" w:rsidRDefault="00CC147B" w:rsidP="00B94155">
      <w:pPr>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復職の準備ができましたら、以下を記載して人事部宛の復職申請書を一緒に送付してください。</w:t>
      </w:r>
    </w:p>
    <w:tbl>
      <w:tblPr>
        <w:tblStyle w:val="a8"/>
        <w:tblW w:w="9555"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5430"/>
      </w:tblGrid>
      <w:tr w:rsidR="00494E01" w:rsidRPr="00D4188D" w14:paraId="3B500AE1" w14:textId="77777777" w:rsidTr="00B94155">
        <w:trPr>
          <w:trHeight w:val="525"/>
        </w:trPr>
        <w:tc>
          <w:tcPr>
            <w:tcW w:w="4125" w:type="dxa"/>
            <w:shd w:val="clear" w:color="auto" w:fill="auto"/>
            <w:tcMar>
              <w:top w:w="100" w:type="dxa"/>
              <w:left w:w="100" w:type="dxa"/>
              <w:bottom w:w="100" w:type="dxa"/>
              <w:right w:w="100" w:type="dxa"/>
            </w:tcMar>
            <w:vAlign w:val="center"/>
          </w:tcPr>
          <w:p w14:paraId="76224673" w14:textId="584049DC" w:rsidR="00494E01" w:rsidRPr="00D4188D" w:rsidRDefault="00CC147B" w:rsidP="00B94155">
            <w:pPr>
              <w:widowControl w:val="0"/>
              <w:pBdr>
                <w:top w:val="nil"/>
                <w:left w:val="nil"/>
                <w:bottom w:val="nil"/>
                <w:right w:val="nil"/>
                <w:between w:val="nil"/>
              </w:pBdr>
              <w:jc w:val="center"/>
              <w:rPr>
                <w:rFonts w:asciiTheme="minorEastAsia" w:hAnsiTheme="minorEastAsia"/>
                <w:sz w:val="21"/>
                <w:szCs w:val="21"/>
              </w:rPr>
            </w:pPr>
            <w:r w:rsidRPr="00D4188D">
              <w:rPr>
                <w:rFonts w:asciiTheme="minorEastAsia" w:hAnsiTheme="minorEastAsia"/>
                <w:sz w:val="21"/>
                <w:szCs w:val="21"/>
              </w:rPr>
              <w:t>氏</w:t>
            </w:r>
            <w:r w:rsidR="00B94155" w:rsidRPr="00D4188D">
              <w:rPr>
                <w:rFonts w:asciiTheme="minorEastAsia" w:hAnsiTheme="minorEastAsia" w:hint="eastAsia"/>
                <w:sz w:val="21"/>
                <w:szCs w:val="21"/>
              </w:rPr>
              <w:t xml:space="preserve">　</w:t>
            </w:r>
            <w:r w:rsidRPr="00D4188D">
              <w:rPr>
                <w:rFonts w:asciiTheme="minorEastAsia" w:hAnsiTheme="minorEastAsia"/>
                <w:sz w:val="21"/>
                <w:szCs w:val="21"/>
              </w:rPr>
              <w:t>名</w:t>
            </w:r>
          </w:p>
        </w:tc>
        <w:tc>
          <w:tcPr>
            <w:tcW w:w="5430" w:type="dxa"/>
            <w:shd w:val="clear" w:color="auto" w:fill="auto"/>
            <w:tcMar>
              <w:top w:w="100" w:type="dxa"/>
              <w:left w:w="100" w:type="dxa"/>
              <w:bottom w:w="100" w:type="dxa"/>
              <w:right w:w="100" w:type="dxa"/>
            </w:tcMar>
          </w:tcPr>
          <w:p w14:paraId="1BF5AF3A" w14:textId="77777777" w:rsidR="00494E01" w:rsidRPr="00D4188D" w:rsidRDefault="00494E01" w:rsidP="00B94155">
            <w:pPr>
              <w:widowControl w:val="0"/>
              <w:pBdr>
                <w:top w:val="nil"/>
                <w:left w:val="nil"/>
                <w:bottom w:val="nil"/>
                <w:right w:val="nil"/>
                <w:between w:val="nil"/>
              </w:pBdr>
              <w:rPr>
                <w:rFonts w:asciiTheme="minorEastAsia" w:hAnsiTheme="minorEastAsia"/>
                <w:sz w:val="21"/>
                <w:szCs w:val="21"/>
              </w:rPr>
            </w:pPr>
          </w:p>
        </w:tc>
      </w:tr>
      <w:tr w:rsidR="00494E01" w:rsidRPr="00D4188D" w14:paraId="636F45A5" w14:textId="77777777" w:rsidTr="00B94155">
        <w:trPr>
          <w:trHeight w:val="525"/>
        </w:trPr>
        <w:tc>
          <w:tcPr>
            <w:tcW w:w="4125" w:type="dxa"/>
            <w:shd w:val="clear" w:color="auto" w:fill="auto"/>
            <w:tcMar>
              <w:top w:w="100" w:type="dxa"/>
              <w:left w:w="100" w:type="dxa"/>
              <w:bottom w:w="100" w:type="dxa"/>
              <w:right w:w="100" w:type="dxa"/>
            </w:tcMar>
            <w:vAlign w:val="center"/>
          </w:tcPr>
          <w:p w14:paraId="08BE262B" w14:textId="77777777" w:rsidR="00494E01" w:rsidRPr="00D4188D" w:rsidRDefault="00CC147B" w:rsidP="00B94155">
            <w:pPr>
              <w:widowControl w:val="0"/>
              <w:jc w:val="center"/>
              <w:rPr>
                <w:rFonts w:asciiTheme="minorEastAsia" w:hAnsiTheme="minorEastAsia"/>
                <w:sz w:val="21"/>
                <w:szCs w:val="21"/>
              </w:rPr>
            </w:pPr>
            <w:r w:rsidRPr="00D4188D">
              <w:rPr>
                <w:rFonts w:asciiTheme="minorEastAsia" w:hAnsiTheme="minorEastAsia"/>
                <w:sz w:val="21"/>
                <w:szCs w:val="21"/>
              </w:rPr>
              <w:t>記載した日</w:t>
            </w:r>
          </w:p>
        </w:tc>
        <w:tc>
          <w:tcPr>
            <w:tcW w:w="5430" w:type="dxa"/>
            <w:shd w:val="clear" w:color="auto" w:fill="auto"/>
            <w:tcMar>
              <w:top w:w="100" w:type="dxa"/>
              <w:left w:w="100" w:type="dxa"/>
              <w:bottom w:w="100" w:type="dxa"/>
              <w:right w:w="100" w:type="dxa"/>
            </w:tcMar>
            <w:vAlign w:val="center"/>
          </w:tcPr>
          <w:p w14:paraId="01CAFD97" w14:textId="494AF956" w:rsidR="00494E01" w:rsidRPr="00D4188D" w:rsidRDefault="00CC147B" w:rsidP="00B94155">
            <w:pPr>
              <w:widowControl w:val="0"/>
              <w:jc w:val="center"/>
              <w:rPr>
                <w:rFonts w:asciiTheme="minorEastAsia" w:hAnsiTheme="minorEastAsia"/>
                <w:sz w:val="21"/>
                <w:szCs w:val="21"/>
              </w:rPr>
            </w:pPr>
            <w:r w:rsidRPr="00D4188D">
              <w:rPr>
                <w:rFonts w:asciiTheme="minorEastAsia" w:hAnsiTheme="minorEastAsia"/>
                <w:sz w:val="21"/>
                <w:szCs w:val="21"/>
              </w:rPr>
              <w:t>年　　月　　日</w:t>
            </w:r>
          </w:p>
        </w:tc>
      </w:tr>
      <w:tr w:rsidR="00494E01" w:rsidRPr="00D4188D" w14:paraId="29DC1511" w14:textId="77777777" w:rsidTr="007C7DD2">
        <w:trPr>
          <w:trHeight w:val="333"/>
        </w:trPr>
        <w:tc>
          <w:tcPr>
            <w:tcW w:w="4125" w:type="dxa"/>
            <w:shd w:val="clear" w:color="auto" w:fill="auto"/>
            <w:tcMar>
              <w:top w:w="100" w:type="dxa"/>
              <w:left w:w="100" w:type="dxa"/>
              <w:bottom w:w="100" w:type="dxa"/>
              <w:right w:w="100" w:type="dxa"/>
            </w:tcMar>
            <w:vAlign w:val="center"/>
          </w:tcPr>
          <w:p w14:paraId="3ECFC933" w14:textId="42C965F9" w:rsidR="00B94155" w:rsidRPr="00D4188D" w:rsidRDefault="00CC147B" w:rsidP="00B94155">
            <w:pPr>
              <w:widowControl w:val="0"/>
              <w:jc w:val="center"/>
              <w:rPr>
                <w:rFonts w:asciiTheme="minorEastAsia" w:hAnsiTheme="minorEastAsia"/>
                <w:sz w:val="21"/>
                <w:szCs w:val="21"/>
              </w:rPr>
            </w:pPr>
            <w:r w:rsidRPr="00D4188D">
              <w:rPr>
                <w:rFonts w:asciiTheme="minorEastAsia" w:hAnsiTheme="minorEastAsia"/>
                <w:sz w:val="21"/>
                <w:szCs w:val="21"/>
              </w:rPr>
              <w:t>復職することに主治医の許可は得ていますか？</w:t>
            </w:r>
          </w:p>
        </w:tc>
        <w:tc>
          <w:tcPr>
            <w:tcW w:w="5430" w:type="dxa"/>
            <w:shd w:val="clear" w:color="auto" w:fill="auto"/>
            <w:tcMar>
              <w:top w:w="100" w:type="dxa"/>
              <w:left w:w="100" w:type="dxa"/>
              <w:bottom w:w="100" w:type="dxa"/>
              <w:right w:w="100" w:type="dxa"/>
            </w:tcMar>
            <w:vAlign w:val="center"/>
          </w:tcPr>
          <w:p w14:paraId="4466767B" w14:textId="1E0DBC6C" w:rsidR="00494E01" w:rsidRPr="00D4188D" w:rsidRDefault="00CC147B" w:rsidP="00B94155">
            <w:pPr>
              <w:widowControl w:val="0"/>
              <w:jc w:val="center"/>
              <w:rPr>
                <w:rFonts w:asciiTheme="minorEastAsia" w:hAnsiTheme="minorEastAsia"/>
                <w:sz w:val="21"/>
                <w:szCs w:val="21"/>
              </w:rPr>
            </w:pPr>
            <w:r w:rsidRPr="00D4188D">
              <w:rPr>
                <w:rFonts w:asciiTheme="minorEastAsia" w:hAnsiTheme="minorEastAsia"/>
                <w:sz w:val="21"/>
                <w:szCs w:val="21"/>
              </w:rPr>
              <w:t>はい　・　いいえ</w:t>
            </w:r>
          </w:p>
        </w:tc>
      </w:tr>
      <w:tr w:rsidR="00494E01" w:rsidRPr="00D4188D" w14:paraId="2D8FACF9" w14:textId="77777777" w:rsidTr="007C7DD2">
        <w:trPr>
          <w:trHeight w:val="447"/>
        </w:trPr>
        <w:tc>
          <w:tcPr>
            <w:tcW w:w="4125" w:type="dxa"/>
            <w:shd w:val="clear" w:color="auto" w:fill="auto"/>
            <w:tcMar>
              <w:top w:w="100" w:type="dxa"/>
              <w:left w:w="100" w:type="dxa"/>
              <w:bottom w:w="100" w:type="dxa"/>
              <w:right w:w="100" w:type="dxa"/>
            </w:tcMar>
            <w:vAlign w:val="center"/>
          </w:tcPr>
          <w:p w14:paraId="7B20F27B" w14:textId="2C410DE5" w:rsidR="00494E01" w:rsidRPr="00D4188D" w:rsidRDefault="00CC147B" w:rsidP="00B94155">
            <w:pPr>
              <w:widowControl w:val="0"/>
              <w:jc w:val="center"/>
              <w:rPr>
                <w:rFonts w:asciiTheme="minorEastAsia" w:hAnsiTheme="minorEastAsia"/>
                <w:sz w:val="21"/>
                <w:szCs w:val="21"/>
              </w:rPr>
            </w:pPr>
            <w:r w:rsidRPr="00D4188D">
              <w:rPr>
                <w:rFonts w:asciiTheme="minorEastAsia" w:hAnsiTheme="minorEastAsia"/>
                <w:sz w:val="21"/>
                <w:szCs w:val="21"/>
              </w:rPr>
              <w:t>復職に向け、</w:t>
            </w:r>
            <w:r w:rsidR="009F32B7" w:rsidRPr="00D4188D">
              <w:rPr>
                <w:rFonts w:asciiTheme="minorEastAsia" w:hAnsiTheme="minorEastAsia"/>
                <w:sz w:val="21"/>
                <w:szCs w:val="21"/>
              </w:rPr>
              <w:t>法人</w:t>
            </w:r>
            <w:r w:rsidRPr="00D4188D">
              <w:rPr>
                <w:rFonts w:asciiTheme="minorEastAsia" w:hAnsiTheme="minorEastAsia"/>
                <w:sz w:val="21"/>
                <w:szCs w:val="21"/>
              </w:rPr>
              <w:t>の面談を受けることはできますか？</w:t>
            </w:r>
          </w:p>
        </w:tc>
        <w:tc>
          <w:tcPr>
            <w:tcW w:w="5430" w:type="dxa"/>
            <w:shd w:val="clear" w:color="auto" w:fill="auto"/>
            <w:tcMar>
              <w:top w:w="100" w:type="dxa"/>
              <w:left w:w="100" w:type="dxa"/>
              <w:bottom w:w="100" w:type="dxa"/>
              <w:right w:w="100" w:type="dxa"/>
            </w:tcMar>
            <w:vAlign w:val="center"/>
          </w:tcPr>
          <w:p w14:paraId="3A035990" w14:textId="60E85D46" w:rsidR="00494E01" w:rsidRPr="00D4188D" w:rsidRDefault="00CC147B" w:rsidP="00B94155">
            <w:pPr>
              <w:widowControl w:val="0"/>
              <w:jc w:val="center"/>
              <w:rPr>
                <w:rFonts w:asciiTheme="minorEastAsia" w:hAnsiTheme="minorEastAsia"/>
                <w:sz w:val="21"/>
                <w:szCs w:val="21"/>
              </w:rPr>
            </w:pPr>
            <w:r w:rsidRPr="00D4188D">
              <w:rPr>
                <w:rFonts w:asciiTheme="minorEastAsia" w:hAnsiTheme="minorEastAsia"/>
                <w:sz w:val="21"/>
                <w:szCs w:val="21"/>
              </w:rPr>
              <w:t>はい　・　いいえ</w:t>
            </w:r>
          </w:p>
        </w:tc>
      </w:tr>
      <w:tr w:rsidR="00494E01" w:rsidRPr="00D4188D" w14:paraId="20A12D30" w14:textId="77777777" w:rsidTr="00B94155">
        <w:trPr>
          <w:trHeight w:val="525"/>
        </w:trPr>
        <w:tc>
          <w:tcPr>
            <w:tcW w:w="4125" w:type="dxa"/>
            <w:shd w:val="clear" w:color="auto" w:fill="auto"/>
            <w:tcMar>
              <w:top w:w="100" w:type="dxa"/>
              <w:left w:w="100" w:type="dxa"/>
              <w:bottom w:w="100" w:type="dxa"/>
              <w:right w:w="100" w:type="dxa"/>
            </w:tcMar>
            <w:vAlign w:val="center"/>
          </w:tcPr>
          <w:p w14:paraId="7BEBA71E" w14:textId="77777777" w:rsidR="00494E01" w:rsidRPr="00D4188D" w:rsidRDefault="00CC147B" w:rsidP="00B94155">
            <w:pPr>
              <w:widowControl w:val="0"/>
              <w:jc w:val="center"/>
              <w:rPr>
                <w:rFonts w:asciiTheme="minorEastAsia" w:hAnsiTheme="minorEastAsia"/>
                <w:sz w:val="21"/>
                <w:szCs w:val="21"/>
              </w:rPr>
            </w:pPr>
            <w:r w:rsidRPr="00D4188D">
              <w:rPr>
                <w:rFonts w:asciiTheme="minorEastAsia" w:hAnsiTheme="minorEastAsia"/>
                <w:sz w:val="21"/>
                <w:szCs w:val="21"/>
              </w:rPr>
              <w:t>上記が「はい」のとき、希望日を記載してください</w:t>
            </w:r>
          </w:p>
        </w:tc>
        <w:tc>
          <w:tcPr>
            <w:tcW w:w="5430" w:type="dxa"/>
            <w:shd w:val="clear" w:color="auto" w:fill="auto"/>
            <w:tcMar>
              <w:top w:w="100" w:type="dxa"/>
              <w:left w:w="100" w:type="dxa"/>
              <w:bottom w:w="100" w:type="dxa"/>
              <w:right w:w="100" w:type="dxa"/>
            </w:tcMar>
            <w:vAlign w:val="center"/>
          </w:tcPr>
          <w:p w14:paraId="6FD74BE1" w14:textId="220A19CC" w:rsidR="00B94155" w:rsidRPr="00D4188D" w:rsidRDefault="00CC147B" w:rsidP="00B94155">
            <w:pPr>
              <w:widowControl w:val="0"/>
              <w:jc w:val="center"/>
              <w:rPr>
                <w:rFonts w:asciiTheme="minorEastAsia" w:hAnsiTheme="minorEastAsia"/>
                <w:sz w:val="21"/>
                <w:szCs w:val="21"/>
              </w:rPr>
            </w:pPr>
            <w:r w:rsidRPr="00D4188D">
              <w:rPr>
                <w:rFonts w:asciiTheme="minorEastAsia" w:hAnsiTheme="minorEastAsia"/>
                <w:sz w:val="21"/>
                <w:szCs w:val="21"/>
              </w:rPr>
              <w:t>第一希望　　　　　年　　月　　日</w:t>
            </w:r>
          </w:p>
          <w:p w14:paraId="675AC76A" w14:textId="788C75B5" w:rsidR="00494E01" w:rsidRPr="00D4188D" w:rsidRDefault="00CC147B" w:rsidP="00B94155">
            <w:pPr>
              <w:widowControl w:val="0"/>
              <w:jc w:val="center"/>
              <w:rPr>
                <w:rFonts w:asciiTheme="minorEastAsia" w:hAnsiTheme="minorEastAsia"/>
                <w:sz w:val="21"/>
                <w:szCs w:val="21"/>
              </w:rPr>
            </w:pPr>
            <w:r w:rsidRPr="00D4188D">
              <w:rPr>
                <w:rFonts w:asciiTheme="minorEastAsia" w:hAnsiTheme="minorEastAsia"/>
                <w:sz w:val="21"/>
                <w:szCs w:val="21"/>
              </w:rPr>
              <w:t>第二希望　　　　　年　　月　　日</w:t>
            </w:r>
          </w:p>
        </w:tc>
      </w:tr>
    </w:tbl>
    <w:p w14:paraId="5239F274" w14:textId="77777777" w:rsidR="007C7DD2" w:rsidRPr="00D4188D" w:rsidRDefault="007C7DD2" w:rsidP="00B94155">
      <w:pPr>
        <w:pBdr>
          <w:top w:val="nil"/>
          <w:left w:val="nil"/>
          <w:bottom w:val="nil"/>
          <w:right w:val="nil"/>
          <w:between w:val="nil"/>
        </w:pBdr>
        <w:rPr>
          <w:rFonts w:asciiTheme="minorEastAsia" w:hAnsiTheme="minorEastAsia"/>
          <w:sz w:val="21"/>
          <w:szCs w:val="21"/>
        </w:rPr>
      </w:pPr>
    </w:p>
    <w:p w14:paraId="17FDE98A" w14:textId="71C3AEE2" w:rsidR="00494E01" w:rsidRPr="00D4188D" w:rsidRDefault="007C7DD2" w:rsidP="007C7DD2">
      <w:pPr>
        <w:pBdr>
          <w:top w:val="nil"/>
          <w:left w:val="nil"/>
          <w:bottom w:val="nil"/>
          <w:right w:val="nil"/>
          <w:between w:val="nil"/>
        </w:pBdr>
        <w:rPr>
          <w:rFonts w:asciiTheme="minorEastAsia" w:hAnsiTheme="minorEastAsia"/>
          <w:sz w:val="21"/>
          <w:szCs w:val="21"/>
        </w:rPr>
      </w:pPr>
      <w:r w:rsidRPr="00D4188D">
        <w:rPr>
          <w:rFonts w:asciiTheme="minorEastAsia" w:hAnsiTheme="minorEastAsia" w:hint="eastAsia"/>
          <w:sz w:val="21"/>
          <w:szCs w:val="21"/>
        </w:rPr>
        <w:t>以下の</w:t>
      </w:r>
      <w:r w:rsidR="00CC147B" w:rsidRPr="00D4188D">
        <w:rPr>
          <w:rFonts w:asciiTheme="minorEastAsia" w:hAnsiTheme="minorEastAsia"/>
          <w:sz w:val="21"/>
          <w:szCs w:val="21"/>
        </w:rPr>
        <w:t>該当する各項目のうち1つを選択し番号を記載してください。現在の状況を知るために必要です。正直に回答してください。</w:t>
      </w:r>
    </w:p>
    <w:tbl>
      <w:tblPr>
        <w:tblStyle w:val="a9"/>
        <w:tblW w:w="963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8625"/>
      </w:tblGrid>
      <w:tr w:rsidR="00494E01" w:rsidRPr="00D4188D" w14:paraId="3D0D1A28" w14:textId="77777777" w:rsidTr="007C7DD2">
        <w:trPr>
          <w:trHeight w:val="368"/>
        </w:trPr>
        <w:tc>
          <w:tcPr>
            <w:tcW w:w="1005" w:type="dxa"/>
            <w:shd w:val="clear" w:color="auto" w:fill="auto"/>
            <w:tcMar>
              <w:top w:w="100" w:type="dxa"/>
              <w:left w:w="100" w:type="dxa"/>
              <w:bottom w:w="100" w:type="dxa"/>
              <w:right w:w="100" w:type="dxa"/>
            </w:tcMar>
            <w:vAlign w:val="center"/>
          </w:tcPr>
          <w:p w14:paraId="78188988" w14:textId="77777777" w:rsidR="007C7DD2" w:rsidRPr="00D4188D" w:rsidRDefault="00CC147B" w:rsidP="007C7DD2">
            <w:pPr>
              <w:widowControl w:val="0"/>
              <w:pBdr>
                <w:top w:val="nil"/>
                <w:left w:val="nil"/>
                <w:bottom w:val="nil"/>
                <w:right w:val="nil"/>
                <w:between w:val="nil"/>
              </w:pBdr>
              <w:jc w:val="center"/>
              <w:rPr>
                <w:rFonts w:asciiTheme="minorEastAsia" w:hAnsiTheme="minorEastAsia"/>
                <w:sz w:val="21"/>
                <w:szCs w:val="21"/>
              </w:rPr>
            </w:pPr>
            <w:r w:rsidRPr="00D4188D">
              <w:rPr>
                <w:rFonts w:asciiTheme="minorEastAsia" w:hAnsiTheme="minorEastAsia"/>
                <w:sz w:val="21"/>
                <w:szCs w:val="21"/>
              </w:rPr>
              <w:t>番号を</w:t>
            </w:r>
          </w:p>
          <w:p w14:paraId="02F51EBD" w14:textId="19E8191F" w:rsidR="007C7DD2" w:rsidRPr="00D4188D" w:rsidRDefault="00CC147B" w:rsidP="007C7DD2">
            <w:pPr>
              <w:widowControl w:val="0"/>
              <w:pBdr>
                <w:top w:val="nil"/>
                <w:left w:val="nil"/>
                <w:bottom w:val="nil"/>
                <w:right w:val="nil"/>
                <w:between w:val="nil"/>
              </w:pBdr>
              <w:jc w:val="center"/>
              <w:rPr>
                <w:rFonts w:asciiTheme="minorEastAsia" w:hAnsiTheme="minorEastAsia"/>
                <w:sz w:val="21"/>
                <w:szCs w:val="21"/>
              </w:rPr>
            </w:pPr>
            <w:r w:rsidRPr="00D4188D">
              <w:rPr>
                <w:rFonts w:asciiTheme="minorEastAsia" w:hAnsiTheme="minorEastAsia"/>
                <w:sz w:val="21"/>
                <w:szCs w:val="21"/>
              </w:rPr>
              <w:t>記載</w:t>
            </w:r>
          </w:p>
        </w:tc>
        <w:tc>
          <w:tcPr>
            <w:tcW w:w="8625" w:type="dxa"/>
            <w:shd w:val="clear" w:color="auto" w:fill="auto"/>
            <w:tcMar>
              <w:top w:w="100" w:type="dxa"/>
              <w:left w:w="100" w:type="dxa"/>
              <w:bottom w:w="100" w:type="dxa"/>
              <w:right w:w="100" w:type="dxa"/>
            </w:tcMar>
            <w:vAlign w:val="center"/>
          </w:tcPr>
          <w:p w14:paraId="10A8F6B4" w14:textId="29E3BB9C" w:rsidR="00B94155" w:rsidRPr="00D4188D" w:rsidRDefault="00CC147B" w:rsidP="00B94155">
            <w:pPr>
              <w:widowControl w:val="0"/>
              <w:pBdr>
                <w:top w:val="nil"/>
                <w:left w:val="nil"/>
                <w:bottom w:val="nil"/>
                <w:right w:val="nil"/>
                <w:between w:val="nil"/>
              </w:pBdr>
              <w:jc w:val="center"/>
              <w:rPr>
                <w:rFonts w:asciiTheme="minorEastAsia" w:hAnsiTheme="minorEastAsia"/>
                <w:sz w:val="21"/>
                <w:szCs w:val="21"/>
              </w:rPr>
            </w:pPr>
            <w:r w:rsidRPr="00D4188D">
              <w:rPr>
                <w:rFonts w:asciiTheme="minorEastAsia" w:hAnsiTheme="minorEastAsia"/>
                <w:sz w:val="21"/>
                <w:szCs w:val="21"/>
              </w:rPr>
              <w:t>質問事項</w:t>
            </w:r>
          </w:p>
        </w:tc>
      </w:tr>
      <w:tr w:rsidR="00494E01" w:rsidRPr="00D4188D" w14:paraId="5BADA3DF" w14:textId="77777777">
        <w:trPr>
          <w:trHeight w:val="780"/>
        </w:trPr>
        <w:tc>
          <w:tcPr>
            <w:tcW w:w="1005" w:type="dxa"/>
            <w:shd w:val="clear" w:color="auto" w:fill="auto"/>
            <w:tcMar>
              <w:top w:w="100" w:type="dxa"/>
              <w:left w:w="100" w:type="dxa"/>
              <w:bottom w:w="100" w:type="dxa"/>
              <w:right w:w="100" w:type="dxa"/>
            </w:tcMar>
          </w:tcPr>
          <w:p w14:paraId="3AB134F1" w14:textId="77777777" w:rsidR="00494E01" w:rsidRPr="00D4188D" w:rsidRDefault="00494E01" w:rsidP="00B94155">
            <w:pPr>
              <w:widowControl w:val="0"/>
              <w:pBdr>
                <w:top w:val="nil"/>
                <w:left w:val="nil"/>
                <w:bottom w:val="nil"/>
                <w:right w:val="nil"/>
                <w:between w:val="nil"/>
              </w:pBdr>
              <w:rPr>
                <w:rFonts w:asciiTheme="minorEastAsia" w:hAnsiTheme="minorEastAsia"/>
                <w:sz w:val="21"/>
                <w:szCs w:val="21"/>
              </w:rPr>
            </w:pPr>
          </w:p>
        </w:tc>
        <w:tc>
          <w:tcPr>
            <w:tcW w:w="8625" w:type="dxa"/>
            <w:shd w:val="clear" w:color="auto" w:fill="auto"/>
            <w:tcMar>
              <w:top w:w="100" w:type="dxa"/>
              <w:left w:w="100" w:type="dxa"/>
              <w:bottom w:w="100" w:type="dxa"/>
              <w:right w:w="100" w:type="dxa"/>
            </w:tcMar>
          </w:tcPr>
          <w:p w14:paraId="3B48D52C" w14:textId="6F709B6E"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 xml:space="preserve">①　</w:t>
            </w:r>
            <w:r w:rsidR="009F32B7" w:rsidRPr="00D4188D">
              <w:rPr>
                <w:rFonts w:asciiTheme="minorEastAsia" w:hAnsiTheme="minorEastAsia"/>
                <w:sz w:val="21"/>
                <w:szCs w:val="21"/>
              </w:rPr>
              <w:t>法人</w:t>
            </w:r>
            <w:r w:rsidRPr="00D4188D">
              <w:rPr>
                <w:rFonts w:asciiTheme="minorEastAsia" w:hAnsiTheme="minorEastAsia"/>
                <w:sz w:val="21"/>
                <w:szCs w:val="21"/>
              </w:rPr>
              <w:t>の始業時刻に待ち合うよう起き</w:t>
            </w:r>
            <w:r w:rsidR="00B94155" w:rsidRPr="00D4188D">
              <w:rPr>
                <w:rFonts w:asciiTheme="minorEastAsia" w:hAnsiTheme="minorEastAsia" w:hint="eastAsia"/>
                <w:sz w:val="21"/>
                <w:szCs w:val="21"/>
              </w:rPr>
              <w:t>ら</w:t>
            </w:r>
            <w:r w:rsidRPr="00D4188D">
              <w:rPr>
                <w:rFonts w:asciiTheme="minorEastAsia" w:hAnsiTheme="minorEastAsia"/>
                <w:sz w:val="21"/>
                <w:szCs w:val="21"/>
              </w:rPr>
              <w:t>れない</w:t>
            </w:r>
            <w:r w:rsidR="00B94155" w:rsidRPr="00D4188D">
              <w:rPr>
                <w:rFonts w:asciiTheme="minorEastAsia" w:hAnsiTheme="minorEastAsia" w:hint="eastAsia"/>
                <w:sz w:val="21"/>
                <w:szCs w:val="21"/>
              </w:rPr>
              <w:t>。</w:t>
            </w:r>
          </w:p>
          <w:p w14:paraId="7426C7BB" w14:textId="1846E742"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 xml:space="preserve">②　</w:t>
            </w:r>
            <w:r w:rsidR="009F32B7" w:rsidRPr="00D4188D">
              <w:rPr>
                <w:rFonts w:asciiTheme="minorEastAsia" w:hAnsiTheme="minorEastAsia"/>
                <w:sz w:val="21"/>
                <w:szCs w:val="21"/>
              </w:rPr>
              <w:t>法人</w:t>
            </w:r>
            <w:r w:rsidRPr="00D4188D">
              <w:rPr>
                <w:rFonts w:asciiTheme="minorEastAsia" w:hAnsiTheme="minorEastAsia"/>
                <w:sz w:val="21"/>
                <w:szCs w:val="21"/>
              </w:rPr>
              <w:t>の始業時刻に間に合うように起き</w:t>
            </w:r>
            <w:r w:rsidR="00B94155" w:rsidRPr="00D4188D">
              <w:rPr>
                <w:rFonts w:asciiTheme="minorEastAsia" w:hAnsiTheme="minorEastAsia" w:hint="eastAsia"/>
                <w:sz w:val="21"/>
                <w:szCs w:val="21"/>
              </w:rPr>
              <w:t>ら</w:t>
            </w:r>
            <w:r w:rsidRPr="00D4188D">
              <w:rPr>
                <w:rFonts w:asciiTheme="minorEastAsia" w:hAnsiTheme="minorEastAsia"/>
                <w:sz w:val="21"/>
                <w:szCs w:val="21"/>
              </w:rPr>
              <w:t>れないことが週１回以上ある</w:t>
            </w:r>
            <w:r w:rsidR="00B94155" w:rsidRPr="00D4188D">
              <w:rPr>
                <w:rFonts w:asciiTheme="minorEastAsia" w:hAnsiTheme="minorEastAsia" w:hint="eastAsia"/>
                <w:sz w:val="21"/>
                <w:szCs w:val="21"/>
              </w:rPr>
              <w:t>。</w:t>
            </w:r>
          </w:p>
          <w:p w14:paraId="0EC94D78" w14:textId="0DCE0F7F"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 xml:space="preserve">③　</w:t>
            </w:r>
            <w:r w:rsidR="009F32B7" w:rsidRPr="00D4188D">
              <w:rPr>
                <w:rFonts w:asciiTheme="minorEastAsia" w:hAnsiTheme="minorEastAsia"/>
                <w:sz w:val="21"/>
                <w:szCs w:val="21"/>
              </w:rPr>
              <w:t>法人</w:t>
            </w:r>
            <w:r w:rsidRPr="00D4188D">
              <w:rPr>
                <w:rFonts w:asciiTheme="minorEastAsia" w:hAnsiTheme="minorEastAsia"/>
                <w:sz w:val="21"/>
                <w:szCs w:val="21"/>
              </w:rPr>
              <w:t>の始業時刻に間に合うように起床できる</w:t>
            </w:r>
            <w:r w:rsidR="00B94155" w:rsidRPr="00D4188D">
              <w:rPr>
                <w:rFonts w:asciiTheme="minorEastAsia" w:hAnsiTheme="minorEastAsia" w:hint="eastAsia"/>
                <w:sz w:val="21"/>
                <w:szCs w:val="21"/>
              </w:rPr>
              <w:t>。</w:t>
            </w:r>
          </w:p>
        </w:tc>
      </w:tr>
      <w:tr w:rsidR="00494E01" w:rsidRPr="00D4188D" w14:paraId="3C6B22FC" w14:textId="77777777">
        <w:tc>
          <w:tcPr>
            <w:tcW w:w="1005" w:type="dxa"/>
            <w:shd w:val="clear" w:color="auto" w:fill="auto"/>
            <w:tcMar>
              <w:top w:w="100" w:type="dxa"/>
              <w:left w:w="100" w:type="dxa"/>
              <w:bottom w:w="100" w:type="dxa"/>
              <w:right w:w="100" w:type="dxa"/>
            </w:tcMar>
          </w:tcPr>
          <w:p w14:paraId="2F749374" w14:textId="77777777" w:rsidR="00494E01" w:rsidRPr="00D4188D" w:rsidRDefault="00494E01" w:rsidP="00B94155">
            <w:pPr>
              <w:widowControl w:val="0"/>
              <w:pBdr>
                <w:top w:val="nil"/>
                <w:left w:val="nil"/>
                <w:bottom w:val="nil"/>
                <w:right w:val="nil"/>
                <w:between w:val="nil"/>
              </w:pBdr>
              <w:rPr>
                <w:rFonts w:asciiTheme="minorEastAsia" w:hAnsiTheme="minorEastAsia"/>
                <w:sz w:val="21"/>
                <w:szCs w:val="21"/>
              </w:rPr>
            </w:pPr>
          </w:p>
        </w:tc>
        <w:tc>
          <w:tcPr>
            <w:tcW w:w="8625" w:type="dxa"/>
            <w:shd w:val="clear" w:color="auto" w:fill="auto"/>
            <w:tcMar>
              <w:top w:w="100" w:type="dxa"/>
              <w:left w:w="100" w:type="dxa"/>
              <w:bottom w:w="100" w:type="dxa"/>
              <w:right w:w="100" w:type="dxa"/>
            </w:tcMar>
          </w:tcPr>
          <w:p w14:paraId="2649A322" w14:textId="46D3A882"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①　外出は、毎日2時間以上できる</w:t>
            </w:r>
            <w:r w:rsidR="00B94155" w:rsidRPr="00D4188D">
              <w:rPr>
                <w:rFonts w:asciiTheme="minorEastAsia" w:hAnsiTheme="minorEastAsia" w:hint="eastAsia"/>
                <w:sz w:val="21"/>
                <w:szCs w:val="21"/>
              </w:rPr>
              <w:t>。</w:t>
            </w:r>
          </w:p>
          <w:p w14:paraId="72040898" w14:textId="37C67A1F"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②　外出は、半日ぐらいできる</w:t>
            </w:r>
            <w:r w:rsidR="00B94155" w:rsidRPr="00D4188D">
              <w:rPr>
                <w:rFonts w:asciiTheme="minorEastAsia" w:hAnsiTheme="minorEastAsia" w:hint="eastAsia"/>
                <w:sz w:val="21"/>
                <w:szCs w:val="21"/>
              </w:rPr>
              <w:t>。</w:t>
            </w:r>
          </w:p>
          <w:p w14:paraId="1FCAA6BB" w14:textId="56833519"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③　外出は、</w:t>
            </w:r>
            <w:r w:rsidR="009F32B7" w:rsidRPr="00D4188D">
              <w:rPr>
                <w:rFonts w:asciiTheme="minorEastAsia" w:hAnsiTheme="minorEastAsia"/>
                <w:sz w:val="21"/>
                <w:szCs w:val="21"/>
              </w:rPr>
              <w:t>法人</w:t>
            </w:r>
            <w:r w:rsidRPr="00D4188D">
              <w:rPr>
                <w:rFonts w:asciiTheme="minorEastAsia" w:hAnsiTheme="minorEastAsia"/>
                <w:sz w:val="21"/>
                <w:szCs w:val="21"/>
              </w:rPr>
              <w:t>の勤務時間と同じぐらいできる</w:t>
            </w:r>
            <w:r w:rsidR="00B94155" w:rsidRPr="00D4188D">
              <w:rPr>
                <w:rFonts w:asciiTheme="minorEastAsia" w:hAnsiTheme="minorEastAsia" w:hint="eastAsia"/>
                <w:sz w:val="21"/>
                <w:szCs w:val="21"/>
              </w:rPr>
              <w:t>。</w:t>
            </w:r>
          </w:p>
        </w:tc>
      </w:tr>
      <w:tr w:rsidR="00494E01" w:rsidRPr="00D4188D" w14:paraId="7EF99A8A" w14:textId="77777777">
        <w:tc>
          <w:tcPr>
            <w:tcW w:w="1005" w:type="dxa"/>
            <w:shd w:val="clear" w:color="auto" w:fill="auto"/>
            <w:tcMar>
              <w:top w:w="100" w:type="dxa"/>
              <w:left w:w="100" w:type="dxa"/>
              <w:bottom w:w="100" w:type="dxa"/>
              <w:right w:w="100" w:type="dxa"/>
            </w:tcMar>
          </w:tcPr>
          <w:p w14:paraId="7529E939" w14:textId="77777777" w:rsidR="00494E01" w:rsidRPr="00D4188D" w:rsidRDefault="00494E01" w:rsidP="00B94155">
            <w:pPr>
              <w:widowControl w:val="0"/>
              <w:pBdr>
                <w:top w:val="nil"/>
                <w:left w:val="nil"/>
                <w:bottom w:val="nil"/>
                <w:right w:val="nil"/>
                <w:between w:val="nil"/>
              </w:pBdr>
              <w:rPr>
                <w:rFonts w:asciiTheme="minorEastAsia" w:hAnsiTheme="minorEastAsia"/>
                <w:sz w:val="21"/>
                <w:szCs w:val="21"/>
              </w:rPr>
            </w:pPr>
          </w:p>
        </w:tc>
        <w:tc>
          <w:tcPr>
            <w:tcW w:w="8625" w:type="dxa"/>
            <w:shd w:val="clear" w:color="auto" w:fill="auto"/>
            <w:tcMar>
              <w:top w:w="100" w:type="dxa"/>
              <w:left w:w="100" w:type="dxa"/>
              <w:bottom w:w="100" w:type="dxa"/>
              <w:right w:w="100" w:type="dxa"/>
            </w:tcMar>
          </w:tcPr>
          <w:p w14:paraId="63E51B14" w14:textId="77777777"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①　食事は、週2～3回抜くことがある。</w:t>
            </w:r>
          </w:p>
          <w:p w14:paraId="674CB358" w14:textId="77777777"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②　食事は、週1回以上抜くことがあり、食事の量は、健康なときと比べて少ない。</w:t>
            </w:r>
          </w:p>
          <w:p w14:paraId="04891216" w14:textId="77777777"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③　食事は、定期的に１日３食を食べており、食事の量は健康なときと同じである。</w:t>
            </w:r>
          </w:p>
          <w:p w14:paraId="198784AD" w14:textId="77777777"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 xml:space="preserve">　　（食事の回数は、健康なときと同じであるときを含む）</w:t>
            </w:r>
          </w:p>
        </w:tc>
      </w:tr>
      <w:tr w:rsidR="00494E01" w:rsidRPr="00D4188D" w14:paraId="13353B4A" w14:textId="77777777">
        <w:tc>
          <w:tcPr>
            <w:tcW w:w="1005" w:type="dxa"/>
            <w:shd w:val="clear" w:color="auto" w:fill="auto"/>
            <w:tcMar>
              <w:top w:w="100" w:type="dxa"/>
              <w:left w:w="100" w:type="dxa"/>
              <w:bottom w:w="100" w:type="dxa"/>
              <w:right w:w="100" w:type="dxa"/>
            </w:tcMar>
          </w:tcPr>
          <w:p w14:paraId="48AA9B17" w14:textId="77777777" w:rsidR="00494E01" w:rsidRPr="00D4188D" w:rsidRDefault="00494E01" w:rsidP="00B94155">
            <w:pPr>
              <w:widowControl w:val="0"/>
              <w:pBdr>
                <w:top w:val="nil"/>
                <w:left w:val="nil"/>
                <w:bottom w:val="nil"/>
                <w:right w:val="nil"/>
                <w:between w:val="nil"/>
              </w:pBdr>
              <w:rPr>
                <w:rFonts w:asciiTheme="minorEastAsia" w:hAnsiTheme="minorEastAsia"/>
                <w:sz w:val="21"/>
                <w:szCs w:val="21"/>
              </w:rPr>
            </w:pPr>
          </w:p>
        </w:tc>
        <w:tc>
          <w:tcPr>
            <w:tcW w:w="8625" w:type="dxa"/>
            <w:shd w:val="clear" w:color="auto" w:fill="auto"/>
            <w:tcMar>
              <w:top w:w="100" w:type="dxa"/>
              <w:left w:w="100" w:type="dxa"/>
              <w:bottom w:w="100" w:type="dxa"/>
              <w:right w:w="100" w:type="dxa"/>
            </w:tcMar>
          </w:tcPr>
          <w:p w14:paraId="540C9E0A" w14:textId="6637DBF8"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①　生活リズム（食事、起床・就寝時刻など）が安定していない状態である</w:t>
            </w:r>
            <w:r w:rsidR="00B94155" w:rsidRPr="00D4188D">
              <w:rPr>
                <w:rFonts w:asciiTheme="minorEastAsia" w:hAnsiTheme="minorEastAsia" w:hint="eastAsia"/>
                <w:sz w:val="21"/>
                <w:szCs w:val="21"/>
              </w:rPr>
              <w:t>。</w:t>
            </w:r>
          </w:p>
          <w:p w14:paraId="0317D9ED" w14:textId="6BFE0C17"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②　生活リズムは、規則的ではないが自分なりのリズムは取れている状態である</w:t>
            </w:r>
            <w:r w:rsidR="00B94155" w:rsidRPr="00D4188D">
              <w:rPr>
                <w:rFonts w:asciiTheme="minorEastAsia" w:hAnsiTheme="minorEastAsia" w:hint="eastAsia"/>
                <w:sz w:val="21"/>
                <w:szCs w:val="21"/>
              </w:rPr>
              <w:t>。</w:t>
            </w:r>
          </w:p>
          <w:p w14:paraId="7E179C07" w14:textId="77777777" w:rsidR="00B94155"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③　生活リズムは、仕事ができる状態になるために重要なので、意識をし</w:t>
            </w:r>
            <w:r w:rsidR="00B94155" w:rsidRPr="00D4188D">
              <w:rPr>
                <w:rFonts w:asciiTheme="minorEastAsia" w:hAnsiTheme="minorEastAsia" w:hint="eastAsia"/>
                <w:sz w:val="21"/>
                <w:szCs w:val="21"/>
              </w:rPr>
              <w:t>、</w:t>
            </w:r>
            <w:r w:rsidRPr="00D4188D">
              <w:rPr>
                <w:rFonts w:asciiTheme="minorEastAsia" w:hAnsiTheme="minorEastAsia"/>
                <w:sz w:val="21"/>
                <w:szCs w:val="21"/>
              </w:rPr>
              <w:t>規則正しい生</w:t>
            </w:r>
          </w:p>
          <w:p w14:paraId="451008FA" w14:textId="355AF938" w:rsidR="00494E01" w:rsidRPr="00D4188D" w:rsidRDefault="00CC147B" w:rsidP="00B94155">
            <w:pPr>
              <w:widowControl w:val="0"/>
              <w:pBdr>
                <w:top w:val="nil"/>
                <w:left w:val="nil"/>
                <w:bottom w:val="nil"/>
                <w:right w:val="nil"/>
                <w:between w:val="nil"/>
              </w:pBdr>
              <w:ind w:firstLineChars="200" w:firstLine="420"/>
              <w:rPr>
                <w:rFonts w:asciiTheme="minorEastAsia" w:hAnsiTheme="minorEastAsia"/>
                <w:sz w:val="21"/>
                <w:szCs w:val="21"/>
              </w:rPr>
            </w:pPr>
            <w:r w:rsidRPr="00D4188D">
              <w:rPr>
                <w:rFonts w:asciiTheme="minorEastAsia" w:hAnsiTheme="minorEastAsia"/>
                <w:sz w:val="21"/>
                <w:szCs w:val="21"/>
              </w:rPr>
              <w:t>活を心がけて実践できている</w:t>
            </w:r>
            <w:r w:rsidR="00B94155" w:rsidRPr="00D4188D">
              <w:rPr>
                <w:rFonts w:asciiTheme="minorEastAsia" w:hAnsiTheme="minorEastAsia" w:hint="eastAsia"/>
                <w:sz w:val="21"/>
                <w:szCs w:val="21"/>
              </w:rPr>
              <w:t>。</w:t>
            </w:r>
          </w:p>
        </w:tc>
      </w:tr>
      <w:tr w:rsidR="00494E01" w:rsidRPr="00D4188D" w14:paraId="6E3F5B5B" w14:textId="77777777" w:rsidTr="00B94155">
        <w:trPr>
          <w:trHeight w:val="1191"/>
        </w:trPr>
        <w:tc>
          <w:tcPr>
            <w:tcW w:w="1005" w:type="dxa"/>
            <w:shd w:val="clear" w:color="auto" w:fill="auto"/>
            <w:tcMar>
              <w:top w:w="100" w:type="dxa"/>
              <w:left w:w="100" w:type="dxa"/>
              <w:bottom w:w="100" w:type="dxa"/>
              <w:right w:w="100" w:type="dxa"/>
            </w:tcMar>
          </w:tcPr>
          <w:p w14:paraId="7C302F8A" w14:textId="77777777" w:rsidR="00494E01" w:rsidRPr="00D4188D" w:rsidRDefault="00494E01" w:rsidP="00B94155">
            <w:pPr>
              <w:widowControl w:val="0"/>
              <w:pBdr>
                <w:top w:val="nil"/>
                <w:left w:val="nil"/>
                <w:bottom w:val="nil"/>
                <w:right w:val="nil"/>
                <w:between w:val="nil"/>
              </w:pBdr>
              <w:rPr>
                <w:rFonts w:asciiTheme="minorEastAsia" w:hAnsiTheme="minorEastAsia"/>
                <w:sz w:val="21"/>
                <w:szCs w:val="21"/>
              </w:rPr>
            </w:pPr>
          </w:p>
        </w:tc>
        <w:tc>
          <w:tcPr>
            <w:tcW w:w="8625" w:type="dxa"/>
            <w:shd w:val="clear" w:color="auto" w:fill="auto"/>
            <w:tcMar>
              <w:top w:w="100" w:type="dxa"/>
              <w:left w:w="100" w:type="dxa"/>
              <w:bottom w:w="100" w:type="dxa"/>
              <w:right w:w="100" w:type="dxa"/>
            </w:tcMar>
          </w:tcPr>
          <w:p w14:paraId="5F9CC109" w14:textId="38AFD73F"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①　眠気や倦怠感、疲労感が頻繁にある</w:t>
            </w:r>
            <w:r w:rsidR="00B94155" w:rsidRPr="00D4188D">
              <w:rPr>
                <w:rFonts w:asciiTheme="minorEastAsia" w:hAnsiTheme="minorEastAsia" w:hint="eastAsia"/>
                <w:sz w:val="21"/>
                <w:szCs w:val="21"/>
              </w:rPr>
              <w:t>。</w:t>
            </w:r>
          </w:p>
          <w:p w14:paraId="1BA65282" w14:textId="5C059FB0"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②　眠気や倦怠感、疲労感はあるが、昼寝などせず日常生活に支障はない</w:t>
            </w:r>
            <w:r w:rsidR="00B94155" w:rsidRPr="00D4188D">
              <w:rPr>
                <w:rFonts w:asciiTheme="minorEastAsia" w:hAnsiTheme="minorEastAsia" w:hint="eastAsia"/>
                <w:sz w:val="21"/>
                <w:szCs w:val="21"/>
              </w:rPr>
              <w:t>。</w:t>
            </w:r>
          </w:p>
          <w:p w14:paraId="56B80FB4" w14:textId="60373D69" w:rsidR="00B94155"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③　眠気はないまたは眠気はあるが、仕事をする上で支障がない自身がある</w:t>
            </w:r>
            <w:r w:rsidR="00B94155" w:rsidRPr="00D4188D">
              <w:rPr>
                <w:rFonts w:asciiTheme="minorEastAsia" w:hAnsiTheme="minorEastAsia" w:hint="eastAsia"/>
                <w:sz w:val="21"/>
                <w:szCs w:val="21"/>
              </w:rPr>
              <w:t>。</w:t>
            </w:r>
          </w:p>
        </w:tc>
      </w:tr>
      <w:tr w:rsidR="00494E01" w:rsidRPr="00D4188D" w14:paraId="5D43013E" w14:textId="77777777" w:rsidTr="00B94155">
        <w:trPr>
          <w:trHeight w:val="1191"/>
        </w:trPr>
        <w:tc>
          <w:tcPr>
            <w:tcW w:w="1005" w:type="dxa"/>
            <w:shd w:val="clear" w:color="auto" w:fill="auto"/>
            <w:tcMar>
              <w:top w:w="100" w:type="dxa"/>
              <w:left w:w="100" w:type="dxa"/>
              <w:bottom w:w="100" w:type="dxa"/>
              <w:right w:w="100" w:type="dxa"/>
            </w:tcMar>
          </w:tcPr>
          <w:p w14:paraId="0FA0B2A4" w14:textId="77777777" w:rsidR="00494E01" w:rsidRPr="00D4188D" w:rsidRDefault="00494E01" w:rsidP="00B94155">
            <w:pPr>
              <w:widowControl w:val="0"/>
              <w:pBdr>
                <w:top w:val="nil"/>
                <w:left w:val="nil"/>
                <w:bottom w:val="nil"/>
                <w:right w:val="nil"/>
                <w:between w:val="nil"/>
              </w:pBdr>
              <w:rPr>
                <w:rFonts w:asciiTheme="minorEastAsia" w:hAnsiTheme="minorEastAsia"/>
                <w:sz w:val="21"/>
                <w:szCs w:val="21"/>
              </w:rPr>
            </w:pPr>
          </w:p>
        </w:tc>
        <w:tc>
          <w:tcPr>
            <w:tcW w:w="8625" w:type="dxa"/>
            <w:shd w:val="clear" w:color="auto" w:fill="auto"/>
            <w:tcMar>
              <w:top w:w="100" w:type="dxa"/>
              <w:left w:w="100" w:type="dxa"/>
              <w:bottom w:w="100" w:type="dxa"/>
              <w:right w:w="100" w:type="dxa"/>
            </w:tcMar>
          </w:tcPr>
          <w:p w14:paraId="22F1E55E" w14:textId="23F7D6C8"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①　仕事に戻るための、体力づくりをしているが、業務に関する準備はまだしていない</w:t>
            </w:r>
            <w:r w:rsidR="00B94155" w:rsidRPr="00D4188D">
              <w:rPr>
                <w:rFonts w:asciiTheme="minorEastAsia" w:hAnsiTheme="minorEastAsia" w:hint="eastAsia"/>
                <w:sz w:val="21"/>
                <w:szCs w:val="21"/>
              </w:rPr>
              <w:t>。</w:t>
            </w:r>
          </w:p>
          <w:p w14:paraId="34F90BEF" w14:textId="576FE8FC"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②　仕事に戻るために必要な情報の収集、作業力向上のための具体的な準備をしている</w:t>
            </w:r>
            <w:r w:rsidR="00B94155" w:rsidRPr="00D4188D">
              <w:rPr>
                <w:rFonts w:asciiTheme="minorEastAsia" w:hAnsiTheme="minorEastAsia" w:hint="eastAsia"/>
                <w:sz w:val="21"/>
                <w:szCs w:val="21"/>
              </w:rPr>
              <w:t>。</w:t>
            </w:r>
          </w:p>
          <w:p w14:paraId="514B9FEC" w14:textId="4A68138D"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③　業務にすぐ開始できるよう情報収集や作業力向上のための準備ができている</w:t>
            </w:r>
            <w:r w:rsidR="00B94155" w:rsidRPr="00D4188D">
              <w:rPr>
                <w:rFonts w:asciiTheme="minorEastAsia" w:hAnsiTheme="minorEastAsia" w:hint="eastAsia"/>
                <w:sz w:val="21"/>
                <w:szCs w:val="21"/>
              </w:rPr>
              <w:t>。</w:t>
            </w:r>
          </w:p>
        </w:tc>
      </w:tr>
      <w:tr w:rsidR="00494E01" w:rsidRPr="00D4188D" w14:paraId="0F65F98D" w14:textId="77777777" w:rsidTr="00B94155">
        <w:trPr>
          <w:trHeight w:val="1191"/>
        </w:trPr>
        <w:tc>
          <w:tcPr>
            <w:tcW w:w="1005" w:type="dxa"/>
            <w:shd w:val="clear" w:color="auto" w:fill="auto"/>
            <w:tcMar>
              <w:top w:w="100" w:type="dxa"/>
              <w:left w:w="100" w:type="dxa"/>
              <w:bottom w:w="100" w:type="dxa"/>
              <w:right w:w="100" w:type="dxa"/>
            </w:tcMar>
          </w:tcPr>
          <w:p w14:paraId="6E937F90" w14:textId="77777777" w:rsidR="00494E01" w:rsidRPr="00D4188D" w:rsidRDefault="00494E01" w:rsidP="00B94155">
            <w:pPr>
              <w:widowControl w:val="0"/>
              <w:pBdr>
                <w:top w:val="nil"/>
                <w:left w:val="nil"/>
                <w:bottom w:val="nil"/>
                <w:right w:val="nil"/>
                <w:between w:val="nil"/>
              </w:pBdr>
              <w:rPr>
                <w:rFonts w:asciiTheme="minorEastAsia" w:hAnsiTheme="minorEastAsia"/>
                <w:sz w:val="21"/>
                <w:szCs w:val="21"/>
              </w:rPr>
            </w:pPr>
          </w:p>
        </w:tc>
        <w:tc>
          <w:tcPr>
            <w:tcW w:w="8625" w:type="dxa"/>
            <w:shd w:val="clear" w:color="auto" w:fill="auto"/>
            <w:tcMar>
              <w:top w:w="100" w:type="dxa"/>
              <w:left w:w="100" w:type="dxa"/>
              <w:bottom w:w="100" w:type="dxa"/>
              <w:right w:w="100" w:type="dxa"/>
            </w:tcMar>
          </w:tcPr>
          <w:p w14:paraId="2B91A190" w14:textId="05D98684"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①　集中力の低下や途切れがあり、物事を最後までやり遂げ</w:t>
            </w:r>
            <w:r w:rsidR="00B94155" w:rsidRPr="00D4188D">
              <w:rPr>
                <w:rFonts w:asciiTheme="minorEastAsia" w:hAnsiTheme="minorEastAsia" w:hint="eastAsia"/>
                <w:sz w:val="21"/>
                <w:szCs w:val="21"/>
              </w:rPr>
              <w:t>ら</w:t>
            </w:r>
            <w:r w:rsidRPr="00D4188D">
              <w:rPr>
                <w:rFonts w:asciiTheme="minorEastAsia" w:hAnsiTheme="minorEastAsia"/>
                <w:sz w:val="21"/>
                <w:szCs w:val="21"/>
              </w:rPr>
              <w:t>れない</w:t>
            </w:r>
            <w:r w:rsidR="00B94155" w:rsidRPr="00D4188D">
              <w:rPr>
                <w:rFonts w:asciiTheme="minorEastAsia" w:hAnsiTheme="minorEastAsia" w:hint="eastAsia"/>
                <w:sz w:val="21"/>
                <w:szCs w:val="21"/>
              </w:rPr>
              <w:t>。</w:t>
            </w:r>
          </w:p>
          <w:p w14:paraId="0CEFDAAC" w14:textId="3B10205D"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②　集中力の低下や途切れはあるが、物事を最後までやり遂げることができる</w:t>
            </w:r>
            <w:r w:rsidR="00B94155" w:rsidRPr="00D4188D">
              <w:rPr>
                <w:rFonts w:asciiTheme="minorEastAsia" w:hAnsiTheme="minorEastAsia" w:hint="eastAsia"/>
                <w:sz w:val="21"/>
                <w:szCs w:val="21"/>
              </w:rPr>
              <w:t>。</w:t>
            </w:r>
          </w:p>
          <w:p w14:paraId="68A4A54A" w14:textId="4305EFC1"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③　集中力の低下が途切れはなく、継続して物事を</w:t>
            </w:r>
            <w:r w:rsidR="00B94155" w:rsidRPr="00D4188D">
              <w:rPr>
                <w:rFonts w:asciiTheme="minorEastAsia" w:hAnsiTheme="minorEastAsia" w:hint="eastAsia"/>
                <w:sz w:val="21"/>
                <w:szCs w:val="21"/>
              </w:rPr>
              <w:t>や</w:t>
            </w:r>
            <w:r w:rsidRPr="00D4188D">
              <w:rPr>
                <w:rFonts w:asciiTheme="minorEastAsia" w:hAnsiTheme="minorEastAsia"/>
                <w:sz w:val="21"/>
                <w:szCs w:val="21"/>
              </w:rPr>
              <w:t>り遂げることができる</w:t>
            </w:r>
            <w:r w:rsidR="00B94155" w:rsidRPr="00D4188D">
              <w:rPr>
                <w:rFonts w:asciiTheme="minorEastAsia" w:hAnsiTheme="minorEastAsia" w:hint="eastAsia"/>
                <w:sz w:val="21"/>
                <w:szCs w:val="21"/>
              </w:rPr>
              <w:t>。</w:t>
            </w:r>
          </w:p>
        </w:tc>
      </w:tr>
      <w:tr w:rsidR="00494E01" w:rsidRPr="00D4188D" w14:paraId="4436E586" w14:textId="77777777" w:rsidTr="00B94155">
        <w:trPr>
          <w:trHeight w:val="1191"/>
        </w:trPr>
        <w:tc>
          <w:tcPr>
            <w:tcW w:w="1005" w:type="dxa"/>
            <w:shd w:val="clear" w:color="auto" w:fill="auto"/>
            <w:tcMar>
              <w:top w:w="100" w:type="dxa"/>
              <w:left w:w="100" w:type="dxa"/>
              <w:bottom w:w="100" w:type="dxa"/>
              <w:right w:w="100" w:type="dxa"/>
            </w:tcMar>
          </w:tcPr>
          <w:p w14:paraId="56235EC1" w14:textId="77777777" w:rsidR="00494E01" w:rsidRPr="00D4188D" w:rsidRDefault="00494E01" w:rsidP="00B94155">
            <w:pPr>
              <w:widowControl w:val="0"/>
              <w:pBdr>
                <w:top w:val="nil"/>
                <w:left w:val="nil"/>
                <w:bottom w:val="nil"/>
                <w:right w:val="nil"/>
                <w:between w:val="nil"/>
              </w:pBdr>
              <w:rPr>
                <w:rFonts w:asciiTheme="minorEastAsia" w:hAnsiTheme="minorEastAsia"/>
                <w:sz w:val="21"/>
                <w:szCs w:val="21"/>
              </w:rPr>
            </w:pPr>
          </w:p>
        </w:tc>
        <w:tc>
          <w:tcPr>
            <w:tcW w:w="8625" w:type="dxa"/>
            <w:shd w:val="clear" w:color="auto" w:fill="auto"/>
            <w:tcMar>
              <w:top w:w="100" w:type="dxa"/>
              <w:left w:w="100" w:type="dxa"/>
              <w:bottom w:w="100" w:type="dxa"/>
              <w:right w:w="100" w:type="dxa"/>
            </w:tcMar>
          </w:tcPr>
          <w:p w14:paraId="25F6E55C" w14:textId="6B8DC0C0"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①　復職後、体調不良による遅刻</w:t>
            </w:r>
            <w:r w:rsidR="00B94155" w:rsidRPr="00D4188D">
              <w:rPr>
                <w:rFonts w:asciiTheme="minorEastAsia" w:hAnsiTheme="minorEastAsia" w:hint="eastAsia"/>
                <w:sz w:val="21"/>
                <w:szCs w:val="21"/>
              </w:rPr>
              <w:t>・</w:t>
            </w:r>
            <w:r w:rsidRPr="00D4188D">
              <w:rPr>
                <w:rFonts w:asciiTheme="minorEastAsia" w:hAnsiTheme="minorEastAsia"/>
                <w:sz w:val="21"/>
                <w:szCs w:val="21"/>
              </w:rPr>
              <w:t>欠勤など</w:t>
            </w:r>
            <w:r w:rsidR="00B94155" w:rsidRPr="00D4188D">
              <w:rPr>
                <w:rFonts w:asciiTheme="minorEastAsia" w:hAnsiTheme="minorEastAsia" w:hint="eastAsia"/>
                <w:sz w:val="21"/>
                <w:szCs w:val="21"/>
              </w:rPr>
              <w:t>は</w:t>
            </w:r>
            <w:r w:rsidRPr="00D4188D">
              <w:rPr>
                <w:rFonts w:asciiTheme="minorEastAsia" w:hAnsiTheme="minorEastAsia"/>
                <w:sz w:val="21"/>
                <w:szCs w:val="21"/>
              </w:rPr>
              <w:t>疾病のため仕方がないと思う。</w:t>
            </w:r>
          </w:p>
          <w:p w14:paraId="0BC9CCB2" w14:textId="77777777"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②　復職後、体調不良による遅刻・欠勤などは今後ないように努力する。</w:t>
            </w:r>
          </w:p>
          <w:p w14:paraId="57BE8D13" w14:textId="4A609A3C"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③　復職後、体調不良による遅刻・欠勤などがない健康状態にする</w:t>
            </w:r>
            <w:r w:rsidR="00B94155" w:rsidRPr="00D4188D">
              <w:rPr>
                <w:rFonts w:asciiTheme="minorEastAsia" w:hAnsiTheme="minorEastAsia" w:hint="eastAsia"/>
                <w:sz w:val="21"/>
                <w:szCs w:val="21"/>
              </w:rPr>
              <w:t>自信</w:t>
            </w:r>
            <w:r w:rsidRPr="00D4188D">
              <w:rPr>
                <w:rFonts w:asciiTheme="minorEastAsia" w:hAnsiTheme="minorEastAsia"/>
                <w:sz w:val="21"/>
                <w:szCs w:val="21"/>
              </w:rPr>
              <w:t>がある。</w:t>
            </w:r>
          </w:p>
        </w:tc>
      </w:tr>
      <w:tr w:rsidR="00494E01" w:rsidRPr="00D4188D" w14:paraId="59500AAB" w14:textId="77777777" w:rsidTr="00B94155">
        <w:trPr>
          <w:trHeight w:val="1191"/>
        </w:trPr>
        <w:tc>
          <w:tcPr>
            <w:tcW w:w="1005" w:type="dxa"/>
            <w:shd w:val="clear" w:color="auto" w:fill="auto"/>
            <w:tcMar>
              <w:top w:w="100" w:type="dxa"/>
              <w:left w:w="100" w:type="dxa"/>
              <w:bottom w:w="100" w:type="dxa"/>
              <w:right w:w="100" w:type="dxa"/>
            </w:tcMar>
          </w:tcPr>
          <w:p w14:paraId="0910146F" w14:textId="77777777" w:rsidR="00494E01" w:rsidRPr="00D4188D" w:rsidRDefault="00494E01" w:rsidP="00B94155">
            <w:pPr>
              <w:widowControl w:val="0"/>
              <w:pBdr>
                <w:top w:val="nil"/>
                <w:left w:val="nil"/>
                <w:bottom w:val="nil"/>
                <w:right w:val="nil"/>
                <w:between w:val="nil"/>
              </w:pBdr>
              <w:rPr>
                <w:rFonts w:asciiTheme="minorEastAsia" w:hAnsiTheme="minorEastAsia"/>
                <w:sz w:val="21"/>
                <w:szCs w:val="21"/>
              </w:rPr>
            </w:pPr>
          </w:p>
        </w:tc>
        <w:tc>
          <w:tcPr>
            <w:tcW w:w="8625" w:type="dxa"/>
            <w:shd w:val="clear" w:color="auto" w:fill="auto"/>
            <w:tcMar>
              <w:top w:w="100" w:type="dxa"/>
              <w:left w:w="100" w:type="dxa"/>
              <w:bottom w:w="100" w:type="dxa"/>
              <w:right w:w="100" w:type="dxa"/>
            </w:tcMar>
          </w:tcPr>
          <w:p w14:paraId="48EC9621" w14:textId="42D03648"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 xml:space="preserve">①　</w:t>
            </w:r>
            <w:r w:rsidRPr="00D4188D">
              <w:rPr>
                <w:rFonts w:asciiTheme="minorEastAsia" w:hAnsiTheme="minorEastAsia" w:cs="メイリオ"/>
                <w:sz w:val="21"/>
                <w:szCs w:val="21"/>
              </w:rPr>
              <w:t>休職前</w:t>
            </w:r>
            <w:r w:rsidRPr="00D4188D">
              <w:rPr>
                <w:rFonts w:asciiTheme="minorEastAsia" w:hAnsiTheme="minorEastAsia"/>
                <w:sz w:val="21"/>
                <w:szCs w:val="21"/>
              </w:rPr>
              <w:t>の仕事に戻るとして、業務遂行能力は</w:t>
            </w:r>
            <w:r w:rsidRPr="00D4188D">
              <w:rPr>
                <w:rFonts w:asciiTheme="minorEastAsia" w:hAnsiTheme="minorEastAsia" w:cs="メイリオ"/>
                <w:sz w:val="21"/>
                <w:szCs w:val="21"/>
              </w:rPr>
              <w:t>発病前</w:t>
            </w:r>
            <w:r w:rsidRPr="00D4188D">
              <w:rPr>
                <w:rFonts w:asciiTheme="minorEastAsia" w:hAnsiTheme="minorEastAsia"/>
                <w:sz w:val="21"/>
                <w:szCs w:val="21"/>
              </w:rPr>
              <w:t>の6割ぐらいできると思う</w:t>
            </w:r>
            <w:r w:rsidR="00B94155" w:rsidRPr="00D4188D">
              <w:rPr>
                <w:rFonts w:asciiTheme="minorEastAsia" w:hAnsiTheme="minorEastAsia" w:hint="eastAsia"/>
                <w:sz w:val="21"/>
                <w:szCs w:val="21"/>
              </w:rPr>
              <w:t>。</w:t>
            </w:r>
          </w:p>
          <w:p w14:paraId="3748457B" w14:textId="59B5A0D5"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 xml:space="preserve">②　</w:t>
            </w:r>
            <w:r w:rsidRPr="00D4188D">
              <w:rPr>
                <w:rFonts w:asciiTheme="minorEastAsia" w:hAnsiTheme="minorEastAsia" w:cs="メイリオ"/>
                <w:sz w:val="21"/>
                <w:szCs w:val="21"/>
              </w:rPr>
              <w:t>休職前</w:t>
            </w:r>
            <w:r w:rsidRPr="00D4188D">
              <w:rPr>
                <w:rFonts w:asciiTheme="minorEastAsia" w:hAnsiTheme="minorEastAsia"/>
                <w:sz w:val="21"/>
                <w:szCs w:val="21"/>
              </w:rPr>
              <w:t>の仕事に戻るとして、業務遂行能力は</w:t>
            </w:r>
            <w:r w:rsidRPr="00D4188D">
              <w:rPr>
                <w:rFonts w:asciiTheme="minorEastAsia" w:hAnsiTheme="minorEastAsia" w:cs="メイリオ"/>
                <w:sz w:val="21"/>
                <w:szCs w:val="21"/>
              </w:rPr>
              <w:t>発病前</w:t>
            </w:r>
            <w:r w:rsidRPr="00D4188D">
              <w:rPr>
                <w:rFonts w:asciiTheme="minorEastAsia" w:hAnsiTheme="minorEastAsia"/>
                <w:sz w:val="21"/>
                <w:szCs w:val="21"/>
              </w:rPr>
              <w:t>の8割ぐらいできると思う</w:t>
            </w:r>
            <w:r w:rsidR="00B94155" w:rsidRPr="00D4188D">
              <w:rPr>
                <w:rFonts w:asciiTheme="minorEastAsia" w:hAnsiTheme="minorEastAsia" w:hint="eastAsia"/>
                <w:sz w:val="21"/>
                <w:szCs w:val="21"/>
              </w:rPr>
              <w:t>。</w:t>
            </w:r>
          </w:p>
          <w:p w14:paraId="6A9E6330" w14:textId="77777777"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 xml:space="preserve">③　</w:t>
            </w:r>
            <w:r w:rsidRPr="00D4188D">
              <w:rPr>
                <w:rFonts w:asciiTheme="minorEastAsia" w:hAnsiTheme="minorEastAsia" w:cs="メイリオ"/>
                <w:sz w:val="21"/>
                <w:szCs w:val="21"/>
              </w:rPr>
              <w:t>休職前</w:t>
            </w:r>
            <w:r w:rsidRPr="00D4188D">
              <w:rPr>
                <w:rFonts w:asciiTheme="minorEastAsia" w:hAnsiTheme="minorEastAsia"/>
                <w:sz w:val="21"/>
                <w:szCs w:val="21"/>
              </w:rPr>
              <w:t>の仕事に戻るとして、業務遂行能力は</w:t>
            </w:r>
            <w:r w:rsidRPr="00D4188D">
              <w:rPr>
                <w:rFonts w:asciiTheme="minorEastAsia" w:hAnsiTheme="minorEastAsia" w:cs="メイリオ"/>
                <w:sz w:val="21"/>
                <w:szCs w:val="21"/>
              </w:rPr>
              <w:t>発病前と同レベルでできると思う。</w:t>
            </w:r>
          </w:p>
        </w:tc>
      </w:tr>
      <w:tr w:rsidR="00494E01" w:rsidRPr="00D4188D" w14:paraId="7C5FE425" w14:textId="77777777" w:rsidTr="00B94155">
        <w:trPr>
          <w:trHeight w:val="1191"/>
        </w:trPr>
        <w:tc>
          <w:tcPr>
            <w:tcW w:w="1005" w:type="dxa"/>
            <w:shd w:val="clear" w:color="auto" w:fill="auto"/>
            <w:tcMar>
              <w:top w:w="100" w:type="dxa"/>
              <w:left w:w="100" w:type="dxa"/>
              <w:bottom w:w="100" w:type="dxa"/>
              <w:right w:w="100" w:type="dxa"/>
            </w:tcMar>
          </w:tcPr>
          <w:p w14:paraId="6EB620FA" w14:textId="77777777" w:rsidR="00494E01" w:rsidRPr="00D4188D" w:rsidRDefault="00494E01" w:rsidP="00B94155">
            <w:pPr>
              <w:widowControl w:val="0"/>
              <w:pBdr>
                <w:top w:val="nil"/>
                <w:left w:val="nil"/>
                <w:bottom w:val="nil"/>
                <w:right w:val="nil"/>
                <w:between w:val="nil"/>
              </w:pBdr>
              <w:rPr>
                <w:rFonts w:asciiTheme="minorEastAsia" w:hAnsiTheme="minorEastAsia"/>
                <w:sz w:val="21"/>
                <w:szCs w:val="21"/>
              </w:rPr>
            </w:pPr>
          </w:p>
        </w:tc>
        <w:tc>
          <w:tcPr>
            <w:tcW w:w="8625" w:type="dxa"/>
            <w:shd w:val="clear" w:color="auto" w:fill="auto"/>
            <w:tcMar>
              <w:top w:w="100" w:type="dxa"/>
              <w:left w:w="100" w:type="dxa"/>
              <w:bottom w:w="100" w:type="dxa"/>
              <w:right w:w="100" w:type="dxa"/>
            </w:tcMar>
          </w:tcPr>
          <w:p w14:paraId="5C1C155F" w14:textId="7DD73E38"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①　復職後は、できるだけ病院にいかない</w:t>
            </w:r>
            <w:r w:rsidR="00B94155" w:rsidRPr="00D4188D">
              <w:rPr>
                <w:rFonts w:asciiTheme="minorEastAsia" w:hAnsiTheme="minorEastAsia" w:hint="eastAsia"/>
                <w:sz w:val="21"/>
                <w:szCs w:val="21"/>
              </w:rPr>
              <w:t>。</w:t>
            </w:r>
          </w:p>
          <w:p w14:paraId="3C6CD5C6" w14:textId="29449E83"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②　復職後は、自分から受診はするが、主治医とよく相談できるかわか</w:t>
            </w:r>
            <w:r w:rsidR="00B94155" w:rsidRPr="00D4188D">
              <w:rPr>
                <w:rFonts w:asciiTheme="minorEastAsia" w:hAnsiTheme="minorEastAsia" w:hint="eastAsia"/>
                <w:sz w:val="21"/>
                <w:szCs w:val="21"/>
              </w:rPr>
              <w:t>ら</w:t>
            </w:r>
            <w:r w:rsidRPr="00D4188D">
              <w:rPr>
                <w:rFonts w:asciiTheme="minorEastAsia" w:hAnsiTheme="minorEastAsia"/>
                <w:sz w:val="21"/>
                <w:szCs w:val="21"/>
              </w:rPr>
              <w:t>ない</w:t>
            </w:r>
            <w:r w:rsidR="00B94155" w:rsidRPr="00D4188D">
              <w:rPr>
                <w:rFonts w:asciiTheme="minorEastAsia" w:hAnsiTheme="minorEastAsia" w:hint="eastAsia"/>
                <w:sz w:val="21"/>
                <w:szCs w:val="21"/>
              </w:rPr>
              <w:t>。</w:t>
            </w:r>
          </w:p>
          <w:p w14:paraId="3651D4DD" w14:textId="3FC92EB2"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③　復職後は、ケガ・病気が完治するまで定期的に病院に通い、主治医と相談を行う</w:t>
            </w:r>
            <w:r w:rsidR="00B94155" w:rsidRPr="00D4188D">
              <w:rPr>
                <w:rFonts w:asciiTheme="minorEastAsia" w:hAnsiTheme="minorEastAsia" w:hint="eastAsia"/>
                <w:sz w:val="21"/>
                <w:szCs w:val="21"/>
              </w:rPr>
              <w:t>。</w:t>
            </w:r>
          </w:p>
        </w:tc>
      </w:tr>
      <w:tr w:rsidR="00494E01" w:rsidRPr="00D4188D" w14:paraId="03E4DD0E" w14:textId="77777777" w:rsidTr="00B94155">
        <w:trPr>
          <w:trHeight w:val="1191"/>
        </w:trPr>
        <w:tc>
          <w:tcPr>
            <w:tcW w:w="1005" w:type="dxa"/>
            <w:shd w:val="clear" w:color="auto" w:fill="auto"/>
            <w:tcMar>
              <w:top w:w="100" w:type="dxa"/>
              <w:left w:w="100" w:type="dxa"/>
              <w:bottom w:w="100" w:type="dxa"/>
              <w:right w:w="100" w:type="dxa"/>
            </w:tcMar>
          </w:tcPr>
          <w:p w14:paraId="05C052AF" w14:textId="77777777" w:rsidR="00494E01" w:rsidRPr="00D4188D" w:rsidRDefault="00494E01" w:rsidP="00B94155">
            <w:pPr>
              <w:widowControl w:val="0"/>
              <w:pBdr>
                <w:top w:val="nil"/>
                <w:left w:val="nil"/>
                <w:bottom w:val="nil"/>
                <w:right w:val="nil"/>
                <w:between w:val="nil"/>
              </w:pBdr>
              <w:rPr>
                <w:rFonts w:asciiTheme="minorEastAsia" w:hAnsiTheme="minorEastAsia"/>
                <w:sz w:val="21"/>
                <w:szCs w:val="21"/>
              </w:rPr>
            </w:pPr>
          </w:p>
        </w:tc>
        <w:tc>
          <w:tcPr>
            <w:tcW w:w="8625" w:type="dxa"/>
            <w:shd w:val="clear" w:color="auto" w:fill="auto"/>
            <w:tcMar>
              <w:top w:w="100" w:type="dxa"/>
              <w:left w:w="100" w:type="dxa"/>
              <w:bottom w:w="100" w:type="dxa"/>
              <w:right w:w="100" w:type="dxa"/>
            </w:tcMar>
          </w:tcPr>
          <w:p w14:paraId="3E30C523" w14:textId="77777777"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①　服薬は、医師の指示に基つかず減らしたり、飲まなかったりすることがある。</w:t>
            </w:r>
          </w:p>
          <w:p w14:paraId="7007A714" w14:textId="77777777"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②　服薬は、飲み忘れが度々あり、主治医や家族に注意を受けることがある。</w:t>
            </w:r>
          </w:p>
          <w:p w14:paraId="70A1A286" w14:textId="77777777"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③　服薬の重要性を理解し、飲み忘れはほとんどない。</w:t>
            </w:r>
          </w:p>
        </w:tc>
      </w:tr>
      <w:tr w:rsidR="00494E01" w:rsidRPr="00D4188D" w14:paraId="0EE5B7DF" w14:textId="77777777" w:rsidTr="00B94155">
        <w:trPr>
          <w:trHeight w:val="1921"/>
        </w:trPr>
        <w:tc>
          <w:tcPr>
            <w:tcW w:w="1005" w:type="dxa"/>
            <w:shd w:val="clear" w:color="auto" w:fill="auto"/>
            <w:tcMar>
              <w:top w:w="100" w:type="dxa"/>
              <w:left w:w="100" w:type="dxa"/>
              <w:bottom w:w="100" w:type="dxa"/>
              <w:right w:w="100" w:type="dxa"/>
            </w:tcMar>
          </w:tcPr>
          <w:p w14:paraId="7E0104A0" w14:textId="0C753F52" w:rsidR="00B94155" w:rsidRPr="00D4188D" w:rsidRDefault="00B94155" w:rsidP="00B94155">
            <w:pPr>
              <w:widowControl w:val="0"/>
              <w:pBdr>
                <w:top w:val="nil"/>
                <w:left w:val="nil"/>
                <w:bottom w:val="nil"/>
                <w:right w:val="nil"/>
                <w:between w:val="nil"/>
              </w:pBdr>
              <w:rPr>
                <w:rFonts w:asciiTheme="minorEastAsia" w:hAnsiTheme="minorEastAsia"/>
                <w:sz w:val="21"/>
                <w:szCs w:val="21"/>
              </w:rPr>
            </w:pPr>
          </w:p>
        </w:tc>
        <w:tc>
          <w:tcPr>
            <w:tcW w:w="8625" w:type="dxa"/>
            <w:shd w:val="clear" w:color="auto" w:fill="auto"/>
            <w:tcMar>
              <w:top w:w="100" w:type="dxa"/>
              <w:left w:w="100" w:type="dxa"/>
              <w:bottom w:w="100" w:type="dxa"/>
              <w:right w:w="100" w:type="dxa"/>
            </w:tcMar>
          </w:tcPr>
          <w:p w14:paraId="081B6437" w14:textId="06A50124" w:rsidR="00494E01"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①　再発防止のための対策は、周りに相談をせず自分で考えて行っている</w:t>
            </w:r>
            <w:r w:rsidR="00B94155" w:rsidRPr="00D4188D">
              <w:rPr>
                <w:rFonts w:asciiTheme="minorEastAsia" w:hAnsiTheme="minorEastAsia" w:hint="eastAsia"/>
                <w:sz w:val="21"/>
                <w:szCs w:val="21"/>
              </w:rPr>
              <w:t>。</w:t>
            </w:r>
          </w:p>
          <w:p w14:paraId="2C578A22" w14:textId="77777777" w:rsidR="00B94155" w:rsidRPr="00D4188D" w:rsidRDefault="00CC147B" w:rsidP="00B94155">
            <w:pPr>
              <w:widowControl w:val="0"/>
              <w:pBdr>
                <w:top w:val="nil"/>
                <w:left w:val="nil"/>
                <w:bottom w:val="nil"/>
                <w:right w:val="nil"/>
                <w:between w:val="nil"/>
              </w:pBdr>
              <w:rPr>
                <w:rFonts w:asciiTheme="minorEastAsia" w:hAnsiTheme="minorEastAsia"/>
                <w:sz w:val="21"/>
                <w:szCs w:val="21"/>
              </w:rPr>
            </w:pPr>
            <w:r w:rsidRPr="00D4188D">
              <w:rPr>
                <w:rFonts w:asciiTheme="minorEastAsia" w:hAnsiTheme="minorEastAsia"/>
                <w:sz w:val="21"/>
                <w:szCs w:val="21"/>
              </w:rPr>
              <w:t>②　再発防止のため、主治医や家族に相談をしているが、自分の考えで受診のタイミング</w:t>
            </w:r>
          </w:p>
          <w:p w14:paraId="1DE04FA6" w14:textId="4F773C77" w:rsidR="00494E01" w:rsidRPr="00D4188D" w:rsidRDefault="00CC147B" w:rsidP="00B94155">
            <w:pPr>
              <w:widowControl w:val="0"/>
              <w:pBdr>
                <w:top w:val="nil"/>
                <w:left w:val="nil"/>
                <w:bottom w:val="nil"/>
                <w:right w:val="nil"/>
                <w:between w:val="nil"/>
              </w:pBdr>
              <w:ind w:firstLineChars="200" w:firstLine="420"/>
              <w:rPr>
                <w:rFonts w:asciiTheme="minorEastAsia" w:hAnsiTheme="minorEastAsia"/>
                <w:sz w:val="21"/>
                <w:szCs w:val="21"/>
              </w:rPr>
            </w:pPr>
            <w:r w:rsidRPr="00D4188D">
              <w:rPr>
                <w:rFonts w:asciiTheme="minorEastAsia" w:hAnsiTheme="minorEastAsia"/>
                <w:sz w:val="21"/>
                <w:szCs w:val="21"/>
              </w:rPr>
              <w:t>や薬の服用をしている</w:t>
            </w:r>
            <w:r w:rsidR="00B94155" w:rsidRPr="00D4188D">
              <w:rPr>
                <w:rFonts w:asciiTheme="minorEastAsia" w:hAnsiTheme="minorEastAsia" w:hint="eastAsia"/>
                <w:sz w:val="21"/>
                <w:szCs w:val="21"/>
              </w:rPr>
              <w:t>。</w:t>
            </w:r>
          </w:p>
          <w:p w14:paraId="415C5996" w14:textId="245E4484" w:rsidR="00494E01" w:rsidRPr="00D4188D" w:rsidRDefault="00CC147B" w:rsidP="00B94155">
            <w:pPr>
              <w:widowControl w:val="0"/>
              <w:pBdr>
                <w:top w:val="nil"/>
                <w:left w:val="nil"/>
                <w:bottom w:val="nil"/>
                <w:right w:val="nil"/>
                <w:between w:val="nil"/>
              </w:pBdr>
              <w:ind w:left="420" w:hangingChars="200" w:hanging="420"/>
              <w:rPr>
                <w:rFonts w:asciiTheme="minorEastAsia" w:hAnsiTheme="minorEastAsia"/>
                <w:sz w:val="21"/>
                <w:szCs w:val="21"/>
              </w:rPr>
            </w:pPr>
            <w:r w:rsidRPr="00D4188D">
              <w:rPr>
                <w:rFonts w:asciiTheme="minorEastAsia" w:hAnsiTheme="minorEastAsia"/>
                <w:sz w:val="21"/>
                <w:szCs w:val="21"/>
              </w:rPr>
              <w:t>③　再発防止のため、主治医や家族と話し合いをし、アドバイスを受け入れ治療を中断はせず、体調管理を行っている</w:t>
            </w:r>
            <w:r w:rsidR="00B94155" w:rsidRPr="00D4188D">
              <w:rPr>
                <w:rFonts w:asciiTheme="minorEastAsia" w:hAnsiTheme="minorEastAsia" w:hint="eastAsia"/>
                <w:sz w:val="21"/>
                <w:szCs w:val="21"/>
              </w:rPr>
              <w:t>。</w:t>
            </w:r>
          </w:p>
        </w:tc>
      </w:tr>
    </w:tbl>
    <w:p w14:paraId="2022E1BC" w14:textId="0EE6A59C" w:rsidR="00B94155" w:rsidRPr="00D4188D" w:rsidRDefault="00B94155" w:rsidP="00B94155">
      <w:pPr>
        <w:rPr>
          <w:rFonts w:asciiTheme="minorEastAsia" w:hAnsiTheme="minorEastAsia"/>
          <w:sz w:val="21"/>
          <w:szCs w:val="21"/>
        </w:rPr>
      </w:pPr>
    </w:p>
    <w:sectPr w:rsidR="00B94155" w:rsidRPr="00D4188D" w:rsidSect="00B94155">
      <w:headerReference w:type="even" r:id="rId7"/>
      <w:footerReference w:type="even" r:id="rId8"/>
      <w:headerReference w:type="first" r:id="rId9"/>
      <w:footerReference w:type="first" r:id="rId10"/>
      <w:pgSz w:w="11906" w:h="16838"/>
      <w:pgMar w:top="1134" w:right="1247" w:bottom="1134" w:left="124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8CB1" w14:textId="77777777" w:rsidR="00255B1A" w:rsidRDefault="00255B1A">
      <w:r>
        <w:separator/>
      </w:r>
    </w:p>
  </w:endnote>
  <w:endnote w:type="continuationSeparator" w:id="0">
    <w:p w14:paraId="5860B93C" w14:textId="77777777" w:rsidR="00255B1A" w:rsidRDefault="0025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DAB0" w14:textId="77777777" w:rsidR="00494E01" w:rsidRDefault="00494E01">
    <w:pPr>
      <w:pBdr>
        <w:top w:val="nil"/>
        <w:left w:val="nil"/>
        <w:bottom w:val="nil"/>
        <w:right w:val="nil"/>
        <w:between w:val="nil"/>
      </w:pBdr>
      <w:tabs>
        <w:tab w:val="center" w:pos="4252"/>
        <w:tab w:val="right" w:pos="8504"/>
      </w:tabs>
      <w:ind w:firstLine="360"/>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DA90" w14:textId="77777777" w:rsidR="00494E01" w:rsidRDefault="00494E01">
    <w:pPr>
      <w:pBdr>
        <w:top w:val="nil"/>
        <w:left w:val="nil"/>
        <w:bottom w:val="nil"/>
        <w:right w:val="nil"/>
        <w:between w:val="nil"/>
      </w:pBdr>
      <w:tabs>
        <w:tab w:val="center" w:pos="4252"/>
        <w:tab w:val="right" w:pos="8504"/>
      </w:tabs>
      <w:ind w:firstLine="36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82DB" w14:textId="77777777" w:rsidR="00255B1A" w:rsidRDefault="00255B1A">
      <w:r>
        <w:separator/>
      </w:r>
    </w:p>
  </w:footnote>
  <w:footnote w:type="continuationSeparator" w:id="0">
    <w:p w14:paraId="1F919DA2" w14:textId="77777777" w:rsidR="00255B1A" w:rsidRDefault="00255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E0E3" w14:textId="77777777" w:rsidR="00494E01" w:rsidRDefault="00494E01">
    <w:pPr>
      <w:pBdr>
        <w:top w:val="nil"/>
        <w:left w:val="nil"/>
        <w:bottom w:val="nil"/>
        <w:right w:val="nil"/>
        <w:between w:val="nil"/>
      </w:pBdr>
      <w:tabs>
        <w:tab w:val="center" w:pos="4252"/>
        <w:tab w:val="right" w:pos="8504"/>
      </w:tabs>
      <w:ind w:firstLine="360"/>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E084" w14:textId="77777777" w:rsidR="00494E01" w:rsidRDefault="00494E01">
    <w:pPr>
      <w:pBdr>
        <w:top w:val="nil"/>
        <w:left w:val="nil"/>
        <w:bottom w:val="nil"/>
        <w:right w:val="nil"/>
        <w:between w:val="nil"/>
      </w:pBdr>
      <w:tabs>
        <w:tab w:val="center" w:pos="4252"/>
        <w:tab w:val="right" w:pos="8504"/>
      </w:tabs>
      <w:ind w:firstLine="360"/>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E01"/>
    <w:rsid w:val="000D360B"/>
    <w:rsid w:val="00255B1A"/>
    <w:rsid w:val="00494E01"/>
    <w:rsid w:val="006A0BA2"/>
    <w:rsid w:val="007C7DD2"/>
    <w:rsid w:val="008E013B"/>
    <w:rsid w:val="009F32B7"/>
    <w:rsid w:val="00AC344C"/>
    <w:rsid w:val="00B94155"/>
    <w:rsid w:val="00C11EEB"/>
    <w:rsid w:val="00CC147B"/>
    <w:rsid w:val="00D4188D"/>
    <w:rsid w:val="00FE5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AC106B"/>
  <w15:docId w15:val="{E94BC75A-440F-4612-B541-2FA791BC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paragraph" w:styleId="aa">
    <w:name w:val="header"/>
    <w:basedOn w:val="a"/>
    <w:link w:val="ab"/>
    <w:uiPriority w:val="99"/>
    <w:unhideWhenUsed/>
    <w:rsid w:val="00B94155"/>
    <w:pPr>
      <w:tabs>
        <w:tab w:val="center" w:pos="4252"/>
        <w:tab w:val="right" w:pos="8504"/>
      </w:tabs>
      <w:snapToGrid w:val="0"/>
    </w:pPr>
  </w:style>
  <w:style w:type="character" w:customStyle="1" w:styleId="ab">
    <w:name w:val="ヘッダー (文字)"/>
    <w:basedOn w:val="a0"/>
    <w:link w:val="aa"/>
    <w:uiPriority w:val="99"/>
    <w:rsid w:val="00B94155"/>
  </w:style>
  <w:style w:type="paragraph" w:styleId="ac">
    <w:name w:val="footer"/>
    <w:basedOn w:val="a"/>
    <w:link w:val="ad"/>
    <w:uiPriority w:val="99"/>
    <w:unhideWhenUsed/>
    <w:rsid w:val="00B94155"/>
    <w:pPr>
      <w:tabs>
        <w:tab w:val="center" w:pos="4252"/>
        <w:tab w:val="right" w:pos="8504"/>
      </w:tabs>
      <w:snapToGrid w:val="0"/>
    </w:pPr>
  </w:style>
  <w:style w:type="character" w:customStyle="1" w:styleId="ad">
    <w:name w:val="フッター (文字)"/>
    <w:basedOn w:val="a0"/>
    <w:link w:val="ac"/>
    <w:uiPriority w:val="99"/>
    <w:rsid w:val="00B94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2xQ9QdwU6AaO3auXfdnL6sjvTw==">AMUW2mWpm3soUrHj83rmlzJK9QRZOT8moMLK1V7rdXLLLgloJ8dhezTaQs/6UDAAYN9JE2UaK+M3EP/TGyxDN4xWjxaZGIfcIbS6QGK4eeW/5DXBBwtA8sI=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2022-04-08T02:22:00Z</cp:lastPrinted>
  <dcterms:created xsi:type="dcterms:W3CDTF">2022-04-08T02:23:00Z</dcterms:created>
  <dcterms:modified xsi:type="dcterms:W3CDTF">2022-04-25T04:22:00Z</dcterms:modified>
</cp:coreProperties>
</file>